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F05AE5" w:rsidRDefault="00C13CCF" w:rsidP="001A3298">
      <w:pPr>
        <w:pStyle w:val="Titolocopertina"/>
        <w:spacing w:line="300" w:lineRule="exact"/>
        <w:rPr>
          <w:rFonts w:asciiTheme="majorHAnsi" w:hAnsiTheme="majorHAnsi"/>
          <w:kern w:val="32"/>
          <w:sz w:val="20"/>
          <w:szCs w:val="20"/>
        </w:rPr>
      </w:pPr>
      <w:r w:rsidRPr="00F05AE5">
        <w:rPr>
          <w:rFonts w:asciiTheme="majorHAnsi" w:hAnsiTheme="majorHAnsi"/>
          <w:kern w:val="32"/>
          <w:sz w:val="20"/>
          <w:szCs w:val="20"/>
        </w:rPr>
        <w:t xml:space="preserve">ALLEGATO </w:t>
      </w:r>
      <w:r w:rsidR="002C0D01">
        <w:rPr>
          <w:rFonts w:asciiTheme="majorHAnsi" w:hAnsiTheme="majorHAnsi"/>
          <w:kern w:val="32"/>
          <w:sz w:val="20"/>
          <w:szCs w:val="20"/>
        </w:rPr>
        <w:t>1</w:t>
      </w:r>
      <w:r w:rsidR="00AB2F10" w:rsidRPr="00F05AE5">
        <w:rPr>
          <w:rFonts w:asciiTheme="majorHAnsi" w:hAnsiTheme="majorHAnsi"/>
          <w:kern w:val="32"/>
          <w:sz w:val="20"/>
          <w:szCs w:val="20"/>
        </w:rPr>
        <w:t xml:space="preserve"> </w:t>
      </w:r>
    </w:p>
    <w:p w:rsidR="00C13CCF" w:rsidRPr="00F05AE5" w:rsidRDefault="00C13CCF" w:rsidP="001A3298">
      <w:pPr>
        <w:pStyle w:val="Titolocopertina"/>
        <w:spacing w:line="300" w:lineRule="exact"/>
        <w:rPr>
          <w:rFonts w:asciiTheme="majorHAnsi" w:hAnsiTheme="majorHAnsi"/>
          <w:kern w:val="32"/>
          <w:sz w:val="20"/>
          <w:szCs w:val="20"/>
        </w:rPr>
      </w:pPr>
    </w:p>
    <w:p w:rsidR="00C13CCF" w:rsidRPr="00F05AE5" w:rsidRDefault="00C13CCF" w:rsidP="001A3298">
      <w:pPr>
        <w:pStyle w:val="Titolocopertina"/>
        <w:spacing w:line="300" w:lineRule="exact"/>
        <w:rPr>
          <w:rFonts w:asciiTheme="majorHAnsi" w:hAnsiTheme="majorHAnsi"/>
          <w:kern w:val="32"/>
          <w:sz w:val="20"/>
          <w:szCs w:val="20"/>
        </w:rPr>
      </w:pPr>
      <w:r w:rsidRPr="00F05AE5">
        <w:rPr>
          <w:rFonts w:asciiTheme="majorHAnsi" w:hAnsiTheme="majorHAnsi"/>
          <w:kern w:val="32"/>
          <w:sz w:val="20"/>
          <w:szCs w:val="20"/>
        </w:rPr>
        <w:t xml:space="preserve">FACSIMILE DICHIARAZIONE RILASCIATA </w:t>
      </w:r>
    </w:p>
    <w:p w:rsidR="00C13CCF" w:rsidRPr="00F05AE5" w:rsidRDefault="00C13CCF" w:rsidP="001A3298">
      <w:pPr>
        <w:pStyle w:val="Titolocopertina"/>
        <w:spacing w:line="300" w:lineRule="exact"/>
        <w:rPr>
          <w:rFonts w:asciiTheme="majorHAnsi" w:hAnsiTheme="majorHAnsi"/>
          <w:kern w:val="32"/>
          <w:sz w:val="20"/>
          <w:szCs w:val="20"/>
        </w:rPr>
      </w:pPr>
      <w:r w:rsidRPr="00F05AE5">
        <w:rPr>
          <w:rFonts w:asciiTheme="majorHAnsi" w:hAnsiTheme="majorHAnsi"/>
          <w:kern w:val="32"/>
          <w:sz w:val="20"/>
          <w:szCs w:val="20"/>
        </w:rPr>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F05AE5" w:rsidRDefault="00C13CCF" w:rsidP="001A3298">
      <w:pPr>
        <w:spacing w:line="300" w:lineRule="exact"/>
        <w:rPr>
          <w:rFonts w:asciiTheme="majorHAnsi" w:hAnsiTheme="majorHAnsi" w:cs="Trebuchet MS"/>
          <w:i/>
          <w:iCs/>
          <w:caps/>
          <w:szCs w:val="20"/>
        </w:rPr>
      </w:pPr>
      <w:r w:rsidRPr="00F05AE5">
        <w:rPr>
          <w:rStyle w:val="BLOCKBOLD"/>
          <w:rFonts w:asciiTheme="majorHAnsi" w:hAnsiTheme="majorHAnsi"/>
        </w:rPr>
        <w:t>DICHIARAZIONE NECESSARIA RESA ANCHE AI SENSI DEGLI ARTT. 46 E 47 DEL D.P.R. 445/2000 per</w:t>
      </w:r>
      <w:r w:rsidRPr="00F05AE5">
        <w:rPr>
          <w:rFonts w:asciiTheme="majorHAnsi" w:hAnsiTheme="majorHAnsi" w:cs="Trebuchet MS"/>
          <w:b/>
          <w:iCs/>
          <w:smallCaps/>
          <w:szCs w:val="20"/>
        </w:rPr>
        <w:t xml:space="preserve"> </w:t>
      </w:r>
      <w:r w:rsidR="002C0D01">
        <w:rPr>
          <w:rFonts w:asciiTheme="majorHAnsi" w:hAnsiTheme="majorHAnsi" w:cs="Trebuchet MS"/>
          <w:b/>
          <w:iCs/>
          <w:smallCaps/>
          <w:szCs w:val="20"/>
        </w:rPr>
        <w:t>IL SERVIZIO DI CONCEPT GRAFICO ED IMPAGINAZIONE DI PRODOTTI EDITORIALI</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w:t>
      </w:r>
      <w:bookmarkStart w:id="0" w:name="_GoBack"/>
      <w:r w:rsidRPr="001A3298">
        <w:rPr>
          <w:rFonts w:asciiTheme="majorHAnsi" w:hAnsiTheme="majorHAnsi"/>
          <w:szCs w:val="20"/>
        </w:rPr>
        <w:t>carica</w:t>
      </w:r>
      <w:bookmarkEnd w:id="0"/>
      <w:r w:rsidRPr="001A3298">
        <w:rPr>
          <w:rFonts w:asciiTheme="majorHAnsi" w:hAnsiTheme="majorHAnsi"/>
          <w:szCs w:val="20"/>
        </w:rPr>
        <w:t xml:space="preserve">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Comitato per il controllo sulla gestione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xml:space="preserve">) ha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(ovvero socio di maggioranza in caso di società con meno di quattro soci)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w:t>
      </w:r>
      <w:r w:rsidRPr="001A3298">
        <w:rPr>
          <w:rFonts w:asciiTheme="majorHAnsi" w:hAnsiTheme="majorHAnsi"/>
          <w:szCs w:val="20"/>
        </w:rPr>
        <w:lastRenderedPageBreak/>
        <w:t xml:space="preserve">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da a) a e);</w:t>
      </w:r>
      <w:r w:rsidRPr="001A3298">
        <w:rPr>
          <w:rFonts w:asciiTheme="majorHAnsi" w:hAnsiTheme="majorHAnsi"/>
          <w:bCs/>
          <w:i/>
          <w:szCs w:val="20"/>
        </w:rPr>
        <w:t xml:space="preserve"> </w:t>
      </w:r>
      <w:r w:rsidRPr="001A3298">
        <w:rPr>
          <w:rFonts w:asciiTheme="majorHAnsi" w:hAnsiTheme="majorHAnsi"/>
          <w:i/>
          <w:szCs w:val="20"/>
        </w:rPr>
        <w:t>)</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lastRenderedPageBreak/>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ed</w:t>
      </w:r>
      <w:r w:rsidRPr="001A3298">
        <w:rPr>
          <w:rFonts w:asciiTheme="majorHAnsi" w:hAnsiTheme="majorHAnsi"/>
          <w:szCs w:val="20"/>
        </w:rPr>
        <w:t xml:space="preserve"> precedente punto 2 </w:t>
      </w:r>
      <w:proofErr w:type="spellStart"/>
      <w:r w:rsidRPr="001A3298">
        <w:rPr>
          <w:rFonts w:asciiTheme="majorHAnsi" w:hAnsiTheme="majorHAnsi"/>
          <w:szCs w:val="20"/>
        </w:rPr>
        <w:t>lett</w:t>
      </w:r>
      <w:proofErr w:type="spellEnd"/>
      <w:r w:rsidRPr="001A3298">
        <w:rPr>
          <w:rFonts w:asciiTheme="majorHAnsi" w:hAnsiTheme="majorHAnsi"/>
          <w:szCs w:val="20"/>
        </w:rPr>
        <w:t xml:space="preserve">. </w:t>
      </w:r>
      <w:r w:rsidR="0066650C">
        <w:rPr>
          <w:rFonts w:asciiTheme="majorHAnsi" w:hAnsiTheme="majorHAnsi"/>
          <w:szCs w:val="20"/>
        </w:rPr>
        <w:t xml:space="preserve">l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ed</w:t>
      </w:r>
      <w:r w:rsidR="00FA3207" w:rsidRPr="001A3298">
        <w:rPr>
          <w:rFonts w:asciiTheme="majorHAnsi" w:hAnsiTheme="majorHAnsi"/>
          <w:szCs w:val="20"/>
        </w:rPr>
        <w:t xml:space="preserve"> precedente punto 2 </w:t>
      </w:r>
      <w:proofErr w:type="spellStart"/>
      <w:r w:rsidR="00FA3207" w:rsidRPr="001A3298">
        <w:rPr>
          <w:rFonts w:asciiTheme="majorHAnsi" w:hAnsiTheme="majorHAnsi"/>
          <w:szCs w:val="20"/>
        </w:rPr>
        <w:t>lett</w:t>
      </w:r>
      <w:proofErr w:type="spellEnd"/>
      <w:r w:rsidR="00FA3207" w:rsidRPr="001A3298">
        <w:rPr>
          <w:rFonts w:asciiTheme="majorHAnsi" w:hAnsiTheme="majorHAnsi"/>
          <w:szCs w:val="20"/>
        </w:rPr>
        <w:t xml:space="preserve">. </w:t>
      </w:r>
      <w:r w:rsidR="00FA3207">
        <w:rPr>
          <w:rFonts w:asciiTheme="majorHAnsi" w:hAnsiTheme="majorHAnsi"/>
          <w:szCs w:val="20"/>
        </w:rPr>
        <w:t xml:space="preserve">l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lastRenderedPageBreak/>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lastRenderedPageBreak/>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lastRenderedPageBreak/>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dell’operatore economico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w:t>
      </w:r>
      <w:r>
        <w:rPr>
          <w:rFonts w:cs="Trebuchet MS"/>
          <w:szCs w:val="20"/>
        </w:rPr>
        <w:lastRenderedPageBreak/>
        <w:t xml:space="preserve">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Default="00FA3207" w:rsidP="001A3298">
      <w:pPr>
        <w:pStyle w:val="Paragrafoelenco"/>
        <w:numPr>
          <w:ilvl w:val="0"/>
          <w:numId w:val="25"/>
        </w:numPr>
        <w:spacing w:line="300" w:lineRule="exact"/>
        <w:ind w:left="425" w:hanging="425"/>
      </w:pPr>
      <w:r>
        <w:rPr>
          <w:rStyle w:val="BLOCKBOLD"/>
          <w:rFonts w:asciiTheme="majorHAnsi" w:hAnsiTheme="majorHAnsi"/>
          <w:b w:val="0"/>
          <w:i/>
          <w:caps w:val="0"/>
          <w:color w:val="0000FF"/>
        </w:rPr>
        <w:t>&lt;</w:t>
      </w:r>
      <w:r w:rsidR="00AF4B32" w:rsidRPr="00FA3207">
        <w:rPr>
          <w:rStyle w:val="BLOCKBOLD"/>
          <w:rFonts w:asciiTheme="majorHAnsi" w:hAnsiTheme="majorHAnsi"/>
          <w:b w:val="0"/>
          <w:i/>
          <w:caps w:val="0"/>
          <w:color w:val="0000FF"/>
        </w:rPr>
        <w:t xml:space="preserve">eventuale, solo per le </w:t>
      </w:r>
      <w:r>
        <w:rPr>
          <w:rStyle w:val="BLOCKBOLD"/>
          <w:rFonts w:asciiTheme="majorHAnsi" w:hAnsiTheme="majorHAnsi"/>
          <w:b w:val="0"/>
          <w:i/>
          <w:caps w:val="0"/>
          <w:color w:val="0000FF"/>
        </w:rPr>
        <w:t xml:space="preserve">procedure </w:t>
      </w:r>
      <w:r w:rsidR="00AF4B32" w:rsidRPr="00FA3207">
        <w:rPr>
          <w:rStyle w:val="BLOCKBOLD"/>
          <w:rFonts w:asciiTheme="majorHAnsi" w:hAnsiTheme="majorHAnsi"/>
          <w:b w:val="0"/>
          <w:i/>
          <w:caps w:val="0"/>
          <w:color w:val="0000FF"/>
        </w:rPr>
        <w:t>con più partecipanti</w:t>
      </w:r>
      <w:r w:rsidR="00AF4B32" w:rsidRPr="00BE0D96">
        <w:t xml:space="preserve"> </w:t>
      </w:r>
      <w:r w:rsidR="00AF4B32">
        <w:t xml:space="preserve">L’operatore economico </w:t>
      </w:r>
      <w:r w:rsidR="002D0C59" w:rsidRPr="001A3298">
        <w:rPr>
          <w:b/>
        </w:rPr>
        <w:t xml:space="preserve">non </w:t>
      </w:r>
      <w:r w:rsidR="00AF4B32" w:rsidRPr="001A3298">
        <w:rPr>
          <w:b/>
        </w:rPr>
        <w:t>si trova</w:t>
      </w:r>
      <w:r w:rsidR="00AF4B32" w:rsidRPr="00BE0D96">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t xml:space="preserve">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2D0C59" w:rsidRDefault="002D0C59" w:rsidP="001A3298">
      <w:pPr>
        <w:pStyle w:val="Paragrafoelenco"/>
        <w:spacing w:line="300" w:lineRule="exact"/>
        <w:ind w:left="425"/>
      </w:pPr>
      <w:r w:rsidRPr="001A3298">
        <w:rPr>
          <w:b/>
          <w:i/>
        </w:rPr>
        <w:t>Oppure</w:t>
      </w:r>
      <w:r>
        <w:t xml:space="preserve"> </w:t>
      </w:r>
    </w:p>
    <w:p w:rsidR="002D0C59" w:rsidRDefault="002D0C59" w:rsidP="00FA3207">
      <w:pPr>
        <w:pStyle w:val="Paragrafoelenco"/>
        <w:spacing w:line="300" w:lineRule="exact"/>
        <w:ind w:left="425"/>
      </w:pPr>
      <w:r>
        <w:t xml:space="preserve">L’operatore economico </w:t>
      </w:r>
      <w:r w:rsidRPr="001A3298">
        <w:rPr>
          <w:b/>
        </w:rPr>
        <w:t>si trova</w:t>
      </w:r>
      <w:r w:rsidRPr="00BE0D96">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tab/>
      </w:r>
      <w:r w:rsidR="0031610A">
        <w:tab/>
      </w:r>
      <w:r w:rsidR="0031610A" w:rsidRPr="00E746DD">
        <w:rPr>
          <w:sz w:val="52"/>
          <w:szCs w:val="52"/>
        </w:rPr>
        <w:t>□</w:t>
      </w:r>
      <w:r w:rsidR="00FA3207">
        <w:rPr>
          <w:sz w:val="52"/>
          <w:szCs w:val="52"/>
        </w:rPr>
        <w:t>&gt;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w:t>
      </w:r>
      <w:r w:rsidRPr="001A3298">
        <w:lastRenderedPageBreak/>
        <w:t xml:space="preserve">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&lt;</w:t>
      </w:r>
      <w:r w:rsidRPr="002264B4">
        <w:rPr>
          <w:rStyle w:val="BLOCKBOLD"/>
          <w:rFonts w:asciiTheme="majorHAnsi" w:hAnsiTheme="majorHAnsi"/>
          <w:i/>
          <w:caps w:val="0"/>
          <w:color w:val="0000FF"/>
        </w:rPr>
        <w:t xml:space="preserve">in caso di iniziative </w:t>
      </w:r>
      <w:proofErr w:type="spellStart"/>
      <w:r w:rsidRPr="002264B4">
        <w:rPr>
          <w:rStyle w:val="BLOCKBOLD"/>
          <w:rFonts w:asciiTheme="majorHAnsi" w:hAnsiTheme="majorHAnsi"/>
          <w:i/>
          <w:caps w:val="0"/>
          <w:color w:val="0000FF"/>
        </w:rPr>
        <w:t>Sogei</w:t>
      </w:r>
      <w:proofErr w:type="spellEnd"/>
      <w:r w:rsidR="002264B4">
        <w:rPr>
          <w:rStyle w:val="BLOCKBOLD"/>
          <w:rFonts w:asciiTheme="majorHAnsi" w:hAnsiTheme="majorHAnsi"/>
          <w:i/>
          <w:caps w:val="0"/>
          <w:color w:val="0000FF"/>
        </w:rPr>
        <w:t xml:space="preserve"> inserire quanto segue (</w:t>
      </w:r>
      <w:proofErr w:type="spellStart"/>
      <w:r w:rsidR="002264B4">
        <w:rPr>
          <w:rStyle w:val="BLOCKBOLD"/>
          <w:rFonts w:asciiTheme="majorHAnsi" w:hAnsiTheme="majorHAnsi"/>
          <w:i/>
          <w:caps w:val="0"/>
          <w:color w:val="0000FF"/>
        </w:rPr>
        <w:t>ps</w:t>
      </w:r>
      <w:proofErr w:type="spellEnd"/>
      <w:r w:rsidR="002264B4">
        <w:rPr>
          <w:rStyle w:val="BLOCKBOLD"/>
          <w:rFonts w:asciiTheme="majorHAnsi" w:hAnsiTheme="majorHAnsi"/>
          <w:i/>
          <w:caps w:val="0"/>
          <w:color w:val="0000FF"/>
        </w:rPr>
        <w:t xml:space="preserve"> cancellare solo per le iniziative Consip</w:t>
      </w:r>
      <w:r w:rsidRPr="001A3298">
        <w:rPr>
          <w:rStyle w:val="BLOCKBOLD"/>
          <w:rFonts w:asciiTheme="majorHAnsi" w:hAnsiTheme="majorHAnsi"/>
          <w:b w:val="0"/>
          <w:i/>
          <w:caps w:val="0"/>
          <w:color w:val="0000FF"/>
        </w:rPr>
        <w:t xml:space="preserve">: </w:t>
      </w: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l’esecuzione delle attività contrattuali&gt;</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sidRPr="00AC10EC">
        <w:rPr>
          <w:rStyle w:val="BLOCKBOLD"/>
          <w:rFonts w:asciiTheme="majorHAnsi" w:hAnsiTheme="majorHAnsi"/>
          <w:i/>
          <w:color w:val="0000FF"/>
        </w:rPr>
        <w:t>&lt;</w:t>
      </w:r>
      <w:r w:rsidRPr="00AC10EC">
        <w:rPr>
          <w:rStyle w:val="BLOCKBOLD"/>
          <w:rFonts w:asciiTheme="majorHAnsi" w:hAnsiTheme="majorHAnsi"/>
          <w:i/>
          <w:caps w:val="0"/>
          <w:color w:val="0000FF"/>
        </w:rPr>
        <w:t>eventuale,</w:t>
      </w:r>
      <w:r>
        <w:rPr>
          <w:rStyle w:val="BLOCKBOLD"/>
          <w:rFonts w:asciiTheme="majorHAnsi" w:hAnsiTheme="majorHAnsi"/>
          <w:i/>
          <w:caps w:val="0"/>
          <w:color w:val="0000FF"/>
        </w:rPr>
        <w:t xml:space="preserve"> inserire </w:t>
      </w:r>
      <w:r w:rsidRPr="00AC10EC">
        <w:rPr>
          <w:rStyle w:val="BLOCKBOLD"/>
          <w:rFonts w:asciiTheme="majorHAnsi" w:hAnsiTheme="majorHAnsi"/>
          <w:i/>
          <w:caps w:val="0"/>
          <w:color w:val="0000FF"/>
        </w:rPr>
        <w:t xml:space="preserve"> in caso di affidamenti </w:t>
      </w:r>
      <w:proofErr w:type="spellStart"/>
      <w:r w:rsidR="00B0176C">
        <w:rPr>
          <w:rStyle w:val="BLOCKBOLD"/>
          <w:rFonts w:asciiTheme="majorHAnsi" w:hAnsiTheme="majorHAnsi"/>
          <w:i/>
          <w:caps w:val="0"/>
          <w:color w:val="0000FF"/>
        </w:rPr>
        <w:t>S</w:t>
      </w:r>
      <w:r w:rsidRPr="00AC10EC">
        <w:rPr>
          <w:rStyle w:val="BLOCKBOLD"/>
          <w:rFonts w:asciiTheme="majorHAnsi" w:hAnsiTheme="majorHAnsi"/>
          <w:i/>
          <w:caps w:val="0"/>
          <w:color w:val="0000FF"/>
        </w:rPr>
        <w:t>ogei</w:t>
      </w:r>
      <w:proofErr w:type="spellEnd"/>
      <w:r w:rsidRPr="00AC10EC">
        <w:rPr>
          <w:rStyle w:val="BLOCKBOLD"/>
          <w:rFonts w:asciiTheme="majorHAnsi" w:hAnsiTheme="majorHAnsi"/>
          <w:i/>
          <w:caps w:val="0"/>
          <w:color w:val="0000FF"/>
        </w:rPr>
        <w:t>:</w:t>
      </w:r>
      <w:r>
        <w:rPr>
          <w:rFonts w:asciiTheme="majorHAnsi" w:hAnsiTheme="majorHAnsi"/>
          <w:szCs w:val="20"/>
        </w:rPr>
        <w:t xml:space="preserve"> 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39E" w:rsidRDefault="0081439E">
      <w:r>
        <w:separator/>
      </w:r>
    </w:p>
  </w:endnote>
  <w:endnote w:type="continuationSeparator" w:id="0">
    <w:p w:rsidR="0081439E" w:rsidRDefault="0081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2C0D01">
      <w:rPr>
        <w:rFonts w:asciiTheme="majorHAnsi" w:hAnsiTheme="majorHAnsi"/>
        <w:b/>
        <w:iCs/>
        <w:color w:val="808080"/>
        <w:sz w:val="16"/>
        <w:szCs w:val="14"/>
      </w:rPr>
      <w:t xml:space="preserve">il servizio di </w:t>
    </w:r>
    <w:proofErr w:type="spellStart"/>
    <w:r w:rsidR="002C0D01">
      <w:rPr>
        <w:rFonts w:asciiTheme="majorHAnsi" w:hAnsiTheme="majorHAnsi"/>
        <w:b/>
        <w:iCs/>
        <w:color w:val="808080"/>
        <w:sz w:val="16"/>
        <w:szCs w:val="14"/>
      </w:rPr>
      <w:t>concept</w:t>
    </w:r>
    <w:proofErr w:type="spellEnd"/>
    <w:r w:rsidR="002C0D01">
      <w:rPr>
        <w:rFonts w:asciiTheme="majorHAnsi" w:hAnsiTheme="majorHAnsi"/>
        <w:b/>
        <w:iCs/>
        <w:color w:val="808080"/>
        <w:sz w:val="16"/>
        <w:szCs w:val="14"/>
      </w:rPr>
      <w:t xml:space="preserve"> grafico ed impaginazione di prodotti editoriali</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C0D01">
      <w:rPr>
        <w:rFonts w:asciiTheme="majorHAnsi" w:hAnsiTheme="majorHAnsi"/>
        <w:noProof/>
        <w:color w:val="808080"/>
        <w:sz w:val="16"/>
        <w:szCs w:val="14"/>
      </w:rPr>
      <w:t>11</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39E" w:rsidRDefault="0081439E">
      <w:r>
        <w:separator/>
      </w:r>
    </w:p>
  </w:footnote>
  <w:footnote w:type="continuationSeparator" w:id="0">
    <w:p w:rsidR="0081439E" w:rsidRDefault="00814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459BD"/>
    <w:rsid w:val="001557D8"/>
    <w:rsid w:val="00166C37"/>
    <w:rsid w:val="00170CFA"/>
    <w:rsid w:val="001A3298"/>
    <w:rsid w:val="001C6D7B"/>
    <w:rsid w:val="001D6EF9"/>
    <w:rsid w:val="001D7452"/>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6576"/>
    <w:rsid w:val="00275F61"/>
    <w:rsid w:val="002764B5"/>
    <w:rsid w:val="0029343D"/>
    <w:rsid w:val="002C0D01"/>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B247A"/>
    <w:rsid w:val="003C0EFA"/>
    <w:rsid w:val="003D3B12"/>
    <w:rsid w:val="003F4234"/>
    <w:rsid w:val="003F5147"/>
    <w:rsid w:val="00404480"/>
    <w:rsid w:val="004117CC"/>
    <w:rsid w:val="00414407"/>
    <w:rsid w:val="004217FD"/>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23622"/>
    <w:rsid w:val="007301E0"/>
    <w:rsid w:val="0074592A"/>
    <w:rsid w:val="00753363"/>
    <w:rsid w:val="00773942"/>
    <w:rsid w:val="007A3BFC"/>
    <w:rsid w:val="007B2615"/>
    <w:rsid w:val="007B7021"/>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59AA"/>
    <w:rsid w:val="00982B71"/>
    <w:rsid w:val="00984A6E"/>
    <w:rsid w:val="009A3D0F"/>
    <w:rsid w:val="009B2ACE"/>
    <w:rsid w:val="009C2F2D"/>
    <w:rsid w:val="00A06689"/>
    <w:rsid w:val="00A1640C"/>
    <w:rsid w:val="00A20D35"/>
    <w:rsid w:val="00A23C78"/>
    <w:rsid w:val="00A32E6B"/>
    <w:rsid w:val="00A52E07"/>
    <w:rsid w:val="00A6406E"/>
    <w:rsid w:val="00A80B0B"/>
    <w:rsid w:val="00A92B59"/>
    <w:rsid w:val="00AA307E"/>
    <w:rsid w:val="00AA4859"/>
    <w:rsid w:val="00AA7CBF"/>
    <w:rsid w:val="00AB2F10"/>
    <w:rsid w:val="00AB4BDD"/>
    <w:rsid w:val="00AC10EC"/>
    <w:rsid w:val="00AE7100"/>
    <w:rsid w:val="00AF4B32"/>
    <w:rsid w:val="00AF6114"/>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36F4C-4122-4A87-B1EA-361940CF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4187</Words>
  <Characters>24791</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28921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2017-05-17T10:31:00Z</dcterms:modified>
</cp:coreProperties>
</file>